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9A1C1" w14:textId="5CC865CE" w:rsidR="00554467" w:rsidRDefault="00234052" w:rsidP="00554467">
      <w:pPr>
        <w:pStyle w:val="CRCoverPage"/>
        <w:tabs>
          <w:tab w:val="right" w:pos="9639"/>
        </w:tabs>
        <w:spacing w:after="0"/>
        <w:rPr>
          <w:b/>
          <w:i/>
          <w:noProof/>
          <w:sz w:val="28"/>
        </w:rPr>
      </w:pPr>
      <w:r>
        <w:rPr>
          <w:b/>
          <w:noProof/>
          <w:sz w:val="24"/>
        </w:rPr>
        <w:t xml:space="preserve">3GPP F2F </w:t>
      </w:r>
      <w:r w:rsidR="00CC0006">
        <w:rPr>
          <w:b/>
          <w:noProof/>
          <w:sz w:val="24"/>
        </w:rPr>
        <w:t>Discussion</w:t>
      </w:r>
      <w:r w:rsidR="00554467">
        <w:rPr>
          <w:b/>
          <w:i/>
          <w:noProof/>
          <w:sz w:val="28"/>
        </w:rPr>
        <w:tab/>
      </w:r>
      <w:r w:rsidR="00E975D0">
        <w:rPr>
          <w:b/>
          <w:i/>
          <w:noProof/>
          <w:sz w:val="28"/>
        </w:rPr>
        <w:t>OPf220014</w:t>
      </w:r>
    </w:p>
    <w:p w14:paraId="716F5CBA" w14:textId="50384A1F" w:rsidR="00554467" w:rsidRDefault="00554467" w:rsidP="00554467">
      <w:pPr>
        <w:pStyle w:val="CRCoverPage"/>
        <w:outlineLvl w:val="0"/>
        <w:rPr>
          <w:b/>
          <w:noProof/>
          <w:sz w:val="24"/>
        </w:rPr>
      </w:pPr>
      <w:r>
        <w:rPr>
          <w:b/>
          <w:noProof/>
          <w:sz w:val="24"/>
        </w:rPr>
        <w:t xml:space="preserve">E-Meeting, </w:t>
      </w:r>
      <w:r w:rsidR="0004088E">
        <w:rPr>
          <w:b/>
          <w:noProof/>
          <w:sz w:val="24"/>
        </w:rPr>
        <w:t>2</w:t>
      </w:r>
      <w:r w:rsidR="0004088E" w:rsidRPr="0004088E">
        <w:rPr>
          <w:b/>
          <w:noProof/>
          <w:sz w:val="24"/>
          <w:vertAlign w:val="superscript"/>
        </w:rPr>
        <w:t>nd</w:t>
      </w:r>
      <w:r w:rsidR="0004088E">
        <w:rPr>
          <w:b/>
          <w:noProof/>
          <w:sz w:val="24"/>
        </w:rPr>
        <w:t xml:space="preserve"> March</w:t>
      </w:r>
      <w:r w:rsidR="00CC0006">
        <w:rPr>
          <w:b/>
          <w:noProof/>
          <w:sz w:val="24"/>
        </w:rPr>
        <w:t xml:space="preserve"> 2022</w:t>
      </w:r>
    </w:p>
    <w:p w14:paraId="58452FD3" w14:textId="77777777" w:rsidR="00554467" w:rsidRDefault="00554467" w:rsidP="00554467">
      <w:pPr>
        <w:pStyle w:val="CRCoverPage"/>
        <w:outlineLvl w:val="0"/>
        <w:rPr>
          <w:b/>
          <w:sz w:val="24"/>
        </w:rPr>
      </w:pPr>
    </w:p>
    <w:p w14:paraId="71488CFD" w14:textId="3D6B7604"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00235">
        <w:rPr>
          <w:rFonts w:ascii="Arial" w:hAnsi="Arial" w:cs="Arial"/>
          <w:b/>
          <w:bCs/>
          <w:lang w:val="en-US"/>
        </w:rPr>
        <w:t>ATIS</w:t>
      </w:r>
    </w:p>
    <w:p w14:paraId="0755AFDD" w14:textId="2CB3A44A" w:rsidR="00554467" w:rsidRDefault="00554467" w:rsidP="0055446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C0006">
        <w:rPr>
          <w:rFonts w:ascii="Arial" w:hAnsi="Arial" w:cs="Arial"/>
          <w:b/>
          <w:bCs/>
          <w:lang w:val="en-US"/>
        </w:rPr>
        <w:t>Visiting OP Information Re Hungary June TSGs</w:t>
      </w:r>
    </w:p>
    <w:p w14:paraId="24A1CA5D" w14:textId="77777777" w:rsidR="00600235" w:rsidRPr="006B5418" w:rsidRDefault="00600235" w:rsidP="00600235">
      <w:pPr>
        <w:spacing w:after="120"/>
        <w:rPr>
          <w:rFonts w:ascii="Arial" w:hAnsi="Arial" w:cs="Arial"/>
          <w:b/>
          <w:bCs/>
          <w:lang w:val="en-US"/>
        </w:rPr>
      </w:pPr>
    </w:p>
    <w:p w14:paraId="5C6868DB" w14:textId="77777777" w:rsidR="0072765C" w:rsidRPr="00B31F1A" w:rsidRDefault="0072765C" w:rsidP="00B31F1A">
      <w:pPr>
        <w:pStyle w:val="Heading1"/>
        <w:ind w:left="0" w:firstLine="0"/>
        <w:rPr>
          <w:rFonts w:asciiTheme="minorHAnsi" w:hAnsiTheme="minorHAnsi" w:cstheme="minorHAnsi"/>
          <w:sz w:val="16"/>
        </w:rPr>
      </w:pPr>
    </w:p>
    <w:p w14:paraId="08FF5059" w14:textId="726F8445" w:rsidR="00E90997" w:rsidRDefault="00E90997" w:rsidP="00E90997">
      <w:pPr>
        <w:pStyle w:val="Heading1"/>
        <w:rPr>
          <w:lang w:val="en-US" w:eastAsia="ko-KR"/>
        </w:rPr>
      </w:pPr>
      <w:r>
        <w:rPr>
          <w:lang w:val="en-US" w:eastAsia="ko-KR"/>
        </w:rPr>
        <w:t>Key criteria for F2F resumption</w:t>
      </w:r>
    </w:p>
    <w:p w14:paraId="2C8B89E1" w14:textId="187ABD5D" w:rsidR="006F5516" w:rsidRDefault="006F5516" w:rsidP="006F5516">
      <w:pPr>
        <w:rPr>
          <w:lang w:val="en-US" w:eastAsia="ko-KR"/>
        </w:rPr>
      </w:pPr>
      <w:r>
        <w:rPr>
          <w:lang w:val="en-US" w:eastAsia="ko-KR"/>
        </w:rPr>
        <w:t xml:space="preserve">The following tables show the status of the key criteria (as defined by </w:t>
      </w:r>
      <w:hyperlink r:id="rId7" w:history="1">
        <w:r w:rsidRPr="006F5516">
          <w:rPr>
            <w:rStyle w:val="Hyperlink"/>
            <w:lang w:val="en-US" w:eastAsia="ko-KR"/>
          </w:rPr>
          <w:t>Report on resumption of face-to-face 3GPP meetings</w:t>
        </w:r>
      </w:hyperlink>
      <w:r>
        <w:rPr>
          <w:lang w:val="en-US" w:eastAsia="ko-KR"/>
        </w:rPr>
        <w:t>)</w:t>
      </w:r>
      <w:r w:rsidR="00E90997">
        <w:rPr>
          <w:lang w:val="en-US" w:eastAsia="ko-KR"/>
        </w:rPr>
        <w:t xml:space="preserve"> for </w:t>
      </w:r>
      <w:r w:rsidR="00920021">
        <w:rPr>
          <w:lang w:val="en-US" w:eastAsia="ko-KR"/>
        </w:rPr>
        <w:t xml:space="preserve">ATIS </w:t>
      </w:r>
      <w:proofErr w:type="spellStart"/>
      <w:r w:rsidR="00920021">
        <w:rPr>
          <w:lang w:val="en-US" w:eastAsia="ko-KR"/>
        </w:rPr>
        <w:t>wrt</w:t>
      </w:r>
      <w:proofErr w:type="spellEnd"/>
      <w:r w:rsidR="00920021">
        <w:rPr>
          <w:lang w:val="en-US" w:eastAsia="ko-KR"/>
        </w:rPr>
        <w:t xml:space="preserve"> planned TSG meeting in </w:t>
      </w:r>
      <w:r w:rsidR="00402F9C">
        <w:rPr>
          <w:lang w:val="en-US" w:eastAsia="ko-KR"/>
        </w:rPr>
        <w:t>Hungary, June 2022</w:t>
      </w:r>
      <w:r>
        <w:rPr>
          <w:lang w:val="en-US" w:eastAsia="ko-KR"/>
        </w:rPr>
        <w:t>.</w:t>
      </w:r>
    </w:p>
    <w:p w14:paraId="647D7BBC" w14:textId="3D00CB04" w:rsidR="00920021" w:rsidRDefault="00920021" w:rsidP="006F5516">
      <w:pPr>
        <w:rPr>
          <w:lang w:val="en-US" w:eastAsia="ko-KR"/>
        </w:rPr>
      </w:pPr>
    </w:p>
    <w:p w14:paraId="00353AEF" w14:textId="2DCA7108" w:rsidR="00F6164F" w:rsidRDefault="0072765C" w:rsidP="00554467">
      <w:pPr>
        <w:rPr>
          <w:lang w:val="en-US" w:eastAsia="ko-KR"/>
        </w:rPr>
      </w:pPr>
      <w:r>
        <w:rPr>
          <w:lang w:val="en-US" w:eastAsia="ko-KR"/>
        </w:rPr>
        <w:t xml:space="preserve"> </w:t>
      </w:r>
      <w:r w:rsidR="00444B3B">
        <w:rPr>
          <w:lang w:val="en-US" w:eastAsia="ko-KR"/>
        </w:rPr>
        <w:t xml:space="preserve"> </w:t>
      </w:r>
    </w:p>
    <w:tbl>
      <w:tblPr>
        <w:tblStyle w:val="TableGrid"/>
        <w:tblW w:w="0" w:type="auto"/>
        <w:tblLook w:val="04A0" w:firstRow="1" w:lastRow="0" w:firstColumn="1" w:lastColumn="0" w:noHBand="0" w:noVBand="1"/>
      </w:tblPr>
      <w:tblGrid>
        <w:gridCol w:w="4957"/>
        <w:gridCol w:w="4059"/>
      </w:tblGrid>
      <w:tr w:rsidR="00444B3B" w:rsidRPr="00444B3B" w14:paraId="698E296C" w14:textId="77777777" w:rsidTr="000955B4">
        <w:tc>
          <w:tcPr>
            <w:tcW w:w="9016" w:type="dxa"/>
            <w:gridSpan w:val="2"/>
            <w:tcBorders>
              <w:bottom w:val="single" w:sz="24" w:space="0" w:color="auto"/>
            </w:tcBorders>
          </w:tcPr>
          <w:p w14:paraId="15228D29" w14:textId="77777777" w:rsidR="00444B3B" w:rsidRPr="00444B3B" w:rsidRDefault="00444B3B" w:rsidP="000955B4">
            <w:pPr>
              <w:jc w:val="center"/>
              <w:rPr>
                <w:b/>
                <w:lang w:val="en-US" w:eastAsia="ko-KR"/>
              </w:rPr>
            </w:pPr>
            <w:r w:rsidRPr="00444B3B">
              <w:rPr>
                <w:b/>
              </w:rPr>
              <w:t xml:space="preserve">Travel requirements to 3GPP meeting locations that are </w:t>
            </w:r>
            <w:r w:rsidRPr="000955B4">
              <w:rPr>
                <w:b/>
                <w:color w:val="00B050"/>
              </w:rPr>
              <w:t>acceptable</w:t>
            </w:r>
          </w:p>
        </w:tc>
      </w:tr>
      <w:tr w:rsidR="00444B3B" w14:paraId="64C1E40B" w14:textId="77777777" w:rsidTr="000955B4">
        <w:tc>
          <w:tcPr>
            <w:tcW w:w="4957" w:type="dxa"/>
            <w:tcBorders>
              <w:top w:val="single" w:sz="24" w:space="0" w:color="auto"/>
              <w:bottom w:val="double" w:sz="4" w:space="0" w:color="auto"/>
            </w:tcBorders>
          </w:tcPr>
          <w:p w14:paraId="0DD8000A" w14:textId="77777777" w:rsidR="00444B3B"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32864997" w14:textId="77777777" w:rsidR="00444B3B" w:rsidRPr="000955B4" w:rsidRDefault="00444B3B"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063EBE" w14:paraId="3470AF42" w14:textId="77777777" w:rsidTr="000955B4">
        <w:tc>
          <w:tcPr>
            <w:tcW w:w="4957" w:type="dxa"/>
            <w:tcBorders>
              <w:top w:val="double" w:sz="4" w:space="0" w:color="auto"/>
            </w:tcBorders>
          </w:tcPr>
          <w:p w14:paraId="1502FD69" w14:textId="5E9B5603" w:rsidR="00063EBE" w:rsidRDefault="00FE6E44" w:rsidP="00063EBE">
            <w:pPr>
              <w:rPr>
                <w:color w:val="D9D9D9" w:themeColor="background1" w:themeShade="D9"/>
              </w:rPr>
            </w:pPr>
            <w:r>
              <w:rPr>
                <w:color w:val="D9D9D9" w:themeColor="background1" w:themeShade="D9"/>
              </w:rPr>
              <w:t xml:space="preserve">A1. </w:t>
            </w:r>
            <w:r w:rsidR="00B62A47" w:rsidRPr="00B62A47">
              <w:rPr>
                <w:color w:val="D9D9D9" w:themeColor="background1" w:themeShade="D9"/>
              </w:rPr>
              <w:t>Is Covid-19 vaccination required as a pre-requisite of entry to hosting country?</w:t>
            </w:r>
          </w:p>
          <w:p w14:paraId="7D56710E" w14:textId="3E4C9FEE" w:rsidR="00FE6E44" w:rsidRPr="00063EBE" w:rsidRDefault="00FE6E44" w:rsidP="00063EBE">
            <w:pPr>
              <w:rPr>
                <w:color w:val="D9D9D9" w:themeColor="background1" w:themeShade="D9"/>
                <w:lang w:val="en-US" w:eastAsia="ko-KR"/>
              </w:rPr>
            </w:pPr>
            <w:r>
              <w:t>NOTE: For information on whether the vaccines recognised by the hosting country are acceptable according to the 3GPP criteria refer to question U3.</w:t>
            </w:r>
          </w:p>
        </w:tc>
        <w:tc>
          <w:tcPr>
            <w:tcW w:w="4059" w:type="dxa"/>
            <w:tcBorders>
              <w:top w:val="double" w:sz="4" w:space="0" w:color="auto"/>
            </w:tcBorders>
          </w:tcPr>
          <w:p w14:paraId="50B47456"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783C17F9" w14:textId="13E60E96"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28762496" w14:textId="77777777" w:rsidTr="00444B3B">
        <w:tc>
          <w:tcPr>
            <w:tcW w:w="4957" w:type="dxa"/>
          </w:tcPr>
          <w:p w14:paraId="256665C6" w14:textId="2C2B2EA3" w:rsidR="00063EBE" w:rsidRPr="00063EBE" w:rsidRDefault="00FE6E44" w:rsidP="00063EBE">
            <w:pPr>
              <w:rPr>
                <w:color w:val="D9D9D9" w:themeColor="background1" w:themeShade="D9"/>
              </w:rPr>
            </w:pPr>
            <w:r>
              <w:rPr>
                <w:color w:val="D9D9D9" w:themeColor="background1" w:themeShade="D9"/>
              </w:rPr>
              <w:t xml:space="preserve">A2. </w:t>
            </w:r>
            <w:r w:rsidR="00063EBE" w:rsidRPr="00063EBE">
              <w:rPr>
                <w:color w:val="D9D9D9" w:themeColor="background1" w:themeShade="D9"/>
              </w:rPr>
              <w:t>Is a negative Covid-19 test required prior to arrival as a pre-requisite of entry to hosting country?</w:t>
            </w:r>
          </w:p>
          <w:p w14:paraId="62003DEF" w14:textId="2CC01C32" w:rsidR="00063EBE" w:rsidRPr="00063EBE" w:rsidRDefault="00063EBE" w:rsidP="00063EBE">
            <w:pPr>
              <w:rPr>
                <w:color w:val="D9D9D9" w:themeColor="background1" w:themeShade="D9"/>
                <w:lang w:val="en-US" w:eastAsia="ko-KR"/>
              </w:rPr>
            </w:pPr>
          </w:p>
        </w:tc>
        <w:tc>
          <w:tcPr>
            <w:tcW w:w="4059" w:type="dxa"/>
          </w:tcPr>
          <w:p w14:paraId="6EF17F84"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575D1186" w14:textId="41B5D56D"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7AF914ED" w14:textId="77777777" w:rsidTr="00444B3B">
        <w:tc>
          <w:tcPr>
            <w:tcW w:w="4957" w:type="dxa"/>
          </w:tcPr>
          <w:p w14:paraId="645B113A" w14:textId="2FA8530D" w:rsidR="00063EBE" w:rsidRPr="00063EBE" w:rsidRDefault="00FE6E44" w:rsidP="00063EBE">
            <w:pPr>
              <w:rPr>
                <w:color w:val="D9D9D9" w:themeColor="background1" w:themeShade="D9"/>
              </w:rPr>
            </w:pPr>
            <w:r>
              <w:rPr>
                <w:color w:val="D9D9D9" w:themeColor="background1" w:themeShade="D9"/>
              </w:rPr>
              <w:t xml:space="preserve">A3. </w:t>
            </w:r>
            <w:r w:rsidR="00063EBE" w:rsidRPr="00063EBE">
              <w:rPr>
                <w:color w:val="D9D9D9" w:themeColor="background1" w:themeShade="D9"/>
              </w:rPr>
              <w:t>Is periodic negative Covid-19 testing required if not vaccinated?</w:t>
            </w:r>
          </w:p>
          <w:p w14:paraId="57665F57" w14:textId="39271E3F" w:rsidR="00063EBE" w:rsidRPr="00063EBE" w:rsidRDefault="00063EBE" w:rsidP="00063EBE">
            <w:pPr>
              <w:rPr>
                <w:color w:val="D9D9D9" w:themeColor="background1" w:themeShade="D9"/>
              </w:rPr>
            </w:pPr>
          </w:p>
        </w:tc>
        <w:tc>
          <w:tcPr>
            <w:tcW w:w="4059" w:type="dxa"/>
          </w:tcPr>
          <w:p w14:paraId="4B711589"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5FAC95BB" w14:textId="4C541544"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280A15E2" w14:textId="77777777" w:rsidTr="00444B3B">
        <w:tc>
          <w:tcPr>
            <w:tcW w:w="4957" w:type="dxa"/>
          </w:tcPr>
          <w:p w14:paraId="14B0D609" w14:textId="29C4049F" w:rsidR="00063EBE" w:rsidRPr="00063EBE" w:rsidRDefault="00FE6E44" w:rsidP="00063EBE">
            <w:pPr>
              <w:rPr>
                <w:color w:val="D9D9D9" w:themeColor="background1" w:themeShade="D9"/>
              </w:rPr>
            </w:pPr>
            <w:r>
              <w:rPr>
                <w:color w:val="D9D9D9" w:themeColor="background1" w:themeShade="D9"/>
              </w:rPr>
              <w:t xml:space="preserve">A4. </w:t>
            </w:r>
            <w:r w:rsidR="00063EBE" w:rsidRPr="00063EBE">
              <w:rPr>
                <w:color w:val="D9D9D9" w:themeColor="background1" w:themeShade="D9"/>
              </w:rPr>
              <w:t>Is a proof of Covid-19 vaccination required as a pre-requisite of entry to hosting country?</w:t>
            </w:r>
          </w:p>
          <w:p w14:paraId="40A4BAD0" w14:textId="31FBEECE" w:rsidR="00063EBE" w:rsidRPr="00063EBE" w:rsidRDefault="00063EBE" w:rsidP="00063EBE">
            <w:pPr>
              <w:rPr>
                <w:color w:val="D9D9D9" w:themeColor="background1" w:themeShade="D9"/>
              </w:rPr>
            </w:pPr>
          </w:p>
        </w:tc>
        <w:tc>
          <w:tcPr>
            <w:tcW w:w="4059" w:type="dxa"/>
          </w:tcPr>
          <w:p w14:paraId="0A98C423" w14:textId="55E499ED"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0A9F9B00" w14:textId="067A6D6E"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08794EF3" w14:textId="77777777" w:rsidTr="00444B3B">
        <w:tc>
          <w:tcPr>
            <w:tcW w:w="4957" w:type="dxa"/>
          </w:tcPr>
          <w:p w14:paraId="25F65280" w14:textId="123018D4" w:rsidR="00063EBE" w:rsidRPr="00B62A47" w:rsidRDefault="00FE6E44" w:rsidP="00063EBE">
            <w:r>
              <w:rPr>
                <w:color w:val="D9D9D9" w:themeColor="background1" w:themeShade="D9"/>
              </w:rPr>
              <w:t xml:space="preserve">A5. </w:t>
            </w:r>
            <w:r w:rsidR="00B62A47" w:rsidRPr="00B62A47">
              <w:rPr>
                <w:color w:val="D9D9D9" w:themeColor="background1" w:themeShade="D9"/>
              </w:rPr>
              <w:t>Is participation required in Covid-19 contract tracing of the destination country?</w:t>
            </w:r>
          </w:p>
        </w:tc>
        <w:tc>
          <w:tcPr>
            <w:tcW w:w="4059" w:type="dxa"/>
          </w:tcPr>
          <w:p w14:paraId="1807A2CE"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0911BC81" w14:textId="77FD8A21"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5BBB9A0D" w14:textId="77777777" w:rsidTr="00444B3B">
        <w:tc>
          <w:tcPr>
            <w:tcW w:w="4957" w:type="dxa"/>
          </w:tcPr>
          <w:p w14:paraId="6995AF87" w14:textId="0A3FEE44" w:rsidR="00063EBE" w:rsidRPr="0091155A" w:rsidRDefault="00FE6E44" w:rsidP="00063EBE">
            <w:r>
              <w:t xml:space="preserve">A6. </w:t>
            </w:r>
            <w:r w:rsidR="00063EBE">
              <w:t xml:space="preserve">Does the </w:t>
            </w:r>
            <w:r w:rsidR="00063EBE" w:rsidRPr="0091155A">
              <w:t>delegates</w:t>
            </w:r>
            <w:r w:rsidR="00063EBE">
              <w:t>’</w:t>
            </w:r>
            <w:r w:rsidR="00063EBE" w:rsidRPr="0091155A">
              <w:t xml:space="preserve"> home country require a negative COVID-19 test before allowing re-entry into the home country</w:t>
            </w:r>
            <w:r w:rsidR="00063EBE">
              <w:t>?</w:t>
            </w:r>
          </w:p>
        </w:tc>
        <w:tc>
          <w:tcPr>
            <w:tcW w:w="4059" w:type="dxa"/>
          </w:tcPr>
          <w:p w14:paraId="75EE482B" w14:textId="77777777" w:rsidR="00063EBE" w:rsidRPr="0091155A" w:rsidRDefault="00063EBE" w:rsidP="00063EBE">
            <w:pPr>
              <w:rPr>
                <w:lang w:val="en-US" w:eastAsia="ko-KR"/>
              </w:rPr>
            </w:pPr>
            <w:r w:rsidRPr="0068235A">
              <w:rPr>
                <w:b/>
                <w:bCs/>
                <w:highlight w:val="yellow"/>
                <w:lang w:val="en-US" w:eastAsia="ko-KR"/>
              </w:rPr>
              <w:t>Yes</w:t>
            </w:r>
            <w:r w:rsidRPr="0091155A">
              <w:rPr>
                <w:lang w:val="en-US" w:eastAsia="ko-KR"/>
              </w:rPr>
              <w:t xml:space="preserve"> </w:t>
            </w:r>
            <w:r w:rsidRPr="00600235">
              <w:rPr>
                <w:strike/>
                <w:lang w:val="en-US" w:eastAsia="ko-KR"/>
              </w:rPr>
              <w:t>/ No / Not Applicable</w:t>
            </w:r>
          </w:p>
          <w:p w14:paraId="13E4CBBB" w14:textId="4E91DCF5" w:rsidR="00600235" w:rsidRDefault="00063EBE" w:rsidP="00063EBE">
            <w:pPr>
              <w:rPr>
                <w:lang w:val="en-US" w:eastAsia="ko-KR"/>
              </w:rPr>
            </w:pPr>
            <w:r w:rsidRPr="0091155A">
              <w:rPr>
                <w:lang w:val="en-US" w:eastAsia="ko-KR"/>
              </w:rPr>
              <w:t>Additional information</w:t>
            </w:r>
            <w:r w:rsidR="003438A9">
              <w:rPr>
                <w:lang w:val="en-US" w:eastAsia="ko-KR"/>
              </w:rPr>
              <w:t xml:space="preserve"> (US)</w:t>
            </w:r>
          </w:p>
          <w:p w14:paraId="764AF235" w14:textId="19E85598" w:rsidR="00402F9C" w:rsidRDefault="00402F9C" w:rsidP="00063EBE">
            <w:pPr>
              <w:rPr>
                <w:i/>
                <w:iCs/>
              </w:rPr>
            </w:pPr>
            <w:r w:rsidRPr="00402F9C">
              <w:rPr>
                <w:i/>
                <w:iCs/>
              </w:rPr>
              <w:t>Before boarding a flight to the United States, you are required to show a negative COVID-19 test result taken </w:t>
            </w:r>
            <w:r w:rsidRPr="00402F9C">
              <w:rPr>
                <w:rStyle w:val="Strong"/>
                <w:i/>
                <w:iCs/>
              </w:rPr>
              <w:t>no more than 1 day before travel</w:t>
            </w:r>
            <w:r w:rsidRPr="00402F9C">
              <w:rPr>
                <w:i/>
                <w:iCs/>
              </w:rPr>
              <w:t xml:space="preserve">. There is also an option for people who </w:t>
            </w:r>
            <w:r w:rsidRPr="00402F9C">
              <w:rPr>
                <w:i/>
                <w:iCs/>
              </w:rPr>
              <w:lastRenderedPageBreak/>
              <w:t>have documented recovery from COVID-19 in the past 90 days.</w:t>
            </w:r>
          </w:p>
          <w:p w14:paraId="01286C69" w14:textId="6FC8EB6A" w:rsidR="00CC0006" w:rsidRPr="00CC0006" w:rsidRDefault="00CC0006" w:rsidP="00063EBE">
            <w:r>
              <w:t>The US seems to accept most types of COVID-19 testing</w:t>
            </w:r>
            <w:r w:rsidR="00287E51">
              <w:t xml:space="preserve"> including “Rapid Antigen Tests” (RATs) provided they are </w:t>
            </w:r>
            <w:r w:rsidR="00287E51" w:rsidRPr="00287E51">
              <w:t>authorized for use by the relevant national authority for the detection of SARS-CoV-2 in the country where the test is administered</w:t>
            </w:r>
          </w:p>
          <w:p w14:paraId="031328FB" w14:textId="39AB28D9" w:rsidR="00600235" w:rsidRDefault="00600235" w:rsidP="00063EBE">
            <w:pPr>
              <w:rPr>
                <w:lang w:val="en-US" w:eastAsia="ko-KR"/>
              </w:rPr>
            </w:pPr>
            <w:r>
              <w:rPr>
                <w:lang w:val="en-US" w:eastAsia="ko-KR"/>
              </w:rPr>
              <w:t>Refer to:</w:t>
            </w:r>
          </w:p>
          <w:p w14:paraId="694432B0" w14:textId="4661C689" w:rsidR="00600235" w:rsidRDefault="0032390A" w:rsidP="00063EBE">
            <w:pPr>
              <w:rPr>
                <w:lang w:val="en-US" w:eastAsia="ko-KR"/>
              </w:rPr>
            </w:pPr>
            <w:hyperlink r:id="rId8" w:history="1">
              <w:r w:rsidR="00600235" w:rsidRPr="00600235">
                <w:rPr>
                  <w:rStyle w:val="Hyperlink"/>
                  <w:lang w:val="en-US" w:eastAsia="ko-KR"/>
                </w:rPr>
                <w:t>https://www.cdc.gov/coronavirus/2019-ncov/travelers/international-travel-during-covid19.html</w:t>
              </w:r>
            </w:hyperlink>
          </w:p>
          <w:p w14:paraId="240399B5" w14:textId="77777777" w:rsidR="00600235" w:rsidRDefault="00600235" w:rsidP="00402F9C">
            <w:pPr>
              <w:rPr>
                <w:lang w:val="en-US" w:eastAsia="ko-KR"/>
              </w:rPr>
            </w:pPr>
          </w:p>
          <w:p w14:paraId="5CA1FBBC" w14:textId="2A9AF9B2" w:rsidR="00CC0006" w:rsidRDefault="00CC0006" w:rsidP="00402F9C">
            <w:pPr>
              <w:rPr>
                <w:lang w:val="en-US" w:eastAsia="ko-KR"/>
              </w:rPr>
            </w:pPr>
            <w:r>
              <w:rPr>
                <w:lang w:val="en-US" w:eastAsia="ko-KR"/>
              </w:rPr>
              <w:t>Additional Information (Canada)</w:t>
            </w:r>
          </w:p>
          <w:p w14:paraId="3CAE92E2" w14:textId="690BAC69" w:rsidR="00CC0006" w:rsidRDefault="0004088E" w:rsidP="00402F9C">
            <w:pPr>
              <w:rPr>
                <w:lang w:val="en-US" w:eastAsia="ko-KR"/>
              </w:rPr>
            </w:pPr>
            <w:r>
              <w:rPr>
                <w:lang w:val="en-US" w:eastAsia="ko-KR"/>
              </w:rPr>
              <w:t>P</w:t>
            </w:r>
            <w:r w:rsidRPr="0004088E">
              <w:rPr>
                <w:lang w:val="en-US" w:eastAsia="ko-KR"/>
              </w:rPr>
              <w:t xml:space="preserve">roof of a </w:t>
            </w:r>
            <w:r w:rsidRPr="00462403">
              <w:rPr>
                <w:b/>
                <w:bCs/>
                <w:lang w:val="en-US" w:eastAsia="ko-KR"/>
              </w:rPr>
              <w:t>professionally administered or observed antigen test taken outside of Canada no more than 1 day before</w:t>
            </w:r>
            <w:r w:rsidRPr="0004088E">
              <w:rPr>
                <w:lang w:val="en-US" w:eastAsia="ko-KR"/>
              </w:rPr>
              <w:t xml:space="preserve"> to your scheduled flight or entry to Canada </w:t>
            </w:r>
          </w:p>
          <w:p w14:paraId="5F228CBD" w14:textId="707973B5" w:rsidR="00CC0006" w:rsidRDefault="00CC0006" w:rsidP="00402F9C">
            <w:pPr>
              <w:rPr>
                <w:lang w:val="en-US" w:eastAsia="ko-KR"/>
              </w:rPr>
            </w:pPr>
            <w:r>
              <w:rPr>
                <w:lang w:val="en-US" w:eastAsia="ko-KR"/>
              </w:rPr>
              <w:t>Refer to:</w:t>
            </w:r>
          </w:p>
          <w:p w14:paraId="2E7BBAD7" w14:textId="14BE97E7" w:rsidR="00CC0006" w:rsidRPr="0091155A" w:rsidRDefault="0032390A" w:rsidP="00402F9C">
            <w:pPr>
              <w:rPr>
                <w:lang w:val="en-US" w:eastAsia="ko-KR"/>
              </w:rPr>
            </w:pPr>
            <w:hyperlink r:id="rId9" w:history="1">
              <w:r w:rsidR="00CC0006" w:rsidRPr="00287E51">
                <w:rPr>
                  <w:rStyle w:val="Hyperlink"/>
                  <w:lang w:val="en-US" w:eastAsia="ko-KR"/>
                </w:rPr>
                <w:t>https://travel.gc.ca/travel-covid/travel-restrictions/covid-vaccinated-travellers-entering-canada#pre-entry-testing</w:t>
              </w:r>
            </w:hyperlink>
          </w:p>
        </w:tc>
      </w:tr>
    </w:tbl>
    <w:p w14:paraId="30D66897" w14:textId="4D9DEAC4" w:rsidR="0068235A" w:rsidRDefault="0068235A" w:rsidP="00554467">
      <w:pPr>
        <w:rPr>
          <w:lang w:val="en-US" w:eastAsia="ko-KR"/>
        </w:rPr>
      </w:pPr>
    </w:p>
    <w:p w14:paraId="3E442DDB" w14:textId="77777777" w:rsidR="0068235A" w:rsidRDefault="0068235A">
      <w:pPr>
        <w:spacing w:after="160" w:line="259" w:lineRule="auto"/>
        <w:jc w:val="both"/>
        <w:rPr>
          <w:lang w:val="en-US" w:eastAsia="ko-KR"/>
        </w:rPr>
      </w:pPr>
      <w:r>
        <w:rPr>
          <w:lang w:val="en-US" w:eastAsia="ko-KR"/>
        </w:rPr>
        <w:br w:type="page"/>
      </w:r>
    </w:p>
    <w:p w14:paraId="23C4BD46" w14:textId="77777777" w:rsidR="0012190F" w:rsidRDefault="0012190F" w:rsidP="00554467">
      <w:pPr>
        <w:rPr>
          <w:lang w:val="en-US" w:eastAsia="ko-KR"/>
        </w:rPr>
      </w:pPr>
    </w:p>
    <w:tbl>
      <w:tblPr>
        <w:tblStyle w:val="TableGrid"/>
        <w:tblW w:w="0" w:type="auto"/>
        <w:tblLook w:val="04A0" w:firstRow="1" w:lastRow="0" w:firstColumn="1" w:lastColumn="0" w:noHBand="0" w:noVBand="1"/>
      </w:tblPr>
      <w:tblGrid>
        <w:gridCol w:w="4957"/>
        <w:gridCol w:w="4059"/>
      </w:tblGrid>
      <w:tr w:rsidR="0012190F" w:rsidRPr="00444B3B" w14:paraId="74AE4AB3" w14:textId="77777777" w:rsidTr="000955B4">
        <w:tc>
          <w:tcPr>
            <w:tcW w:w="9016" w:type="dxa"/>
            <w:gridSpan w:val="2"/>
            <w:tcBorders>
              <w:bottom w:val="single" w:sz="12" w:space="0" w:color="auto"/>
            </w:tcBorders>
          </w:tcPr>
          <w:p w14:paraId="2C77380E" w14:textId="77777777" w:rsidR="0012190F" w:rsidRPr="00444B3B" w:rsidRDefault="0012190F" w:rsidP="000955B4">
            <w:pPr>
              <w:jc w:val="center"/>
              <w:rPr>
                <w:b/>
                <w:lang w:val="en-US" w:eastAsia="ko-KR"/>
              </w:rPr>
            </w:pPr>
            <w:r w:rsidRPr="00444B3B">
              <w:rPr>
                <w:b/>
              </w:rPr>
              <w:t xml:space="preserve">Travel requirements to 3GPP meeting locations that are </w:t>
            </w:r>
            <w:r w:rsidRPr="000955B4">
              <w:rPr>
                <w:b/>
                <w:color w:val="FF0000"/>
              </w:rPr>
              <w:t>not acceptable</w:t>
            </w:r>
          </w:p>
        </w:tc>
      </w:tr>
      <w:tr w:rsidR="0012190F" w14:paraId="1B92C97E" w14:textId="77777777" w:rsidTr="000955B4">
        <w:tc>
          <w:tcPr>
            <w:tcW w:w="4957" w:type="dxa"/>
            <w:tcBorders>
              <w:top w:val="single" w:sz="24" w:space="0" w:color="auto"/>
              <w:bottom w:val="double" w:sz="4" w:space="0" w:color="auto"/>
            </w:tcBorders>
          </w:tcPr>
          <w:p w14:paraId="5D749828" w14:textId="77777777" w:rsidR="0012190F"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CFE1C5B" w14:textId="77777777" w:rsidR="0012190F" w:rsidRPr="000955B4" w:rsidRDefault="0012190F"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12190F" w14:paraId="0C3C804D" w14:textId="77777777" w:rsidTr="000955B4">
        <w:tc>
          <w:tcPr>
            <w:tcW w:w="4957" w:type="dxa"/>
            <w:tcBorders>
              <w:top w:val="double" w:sz="4" w:space="0" w:color="auto"/>
            </w:tcBorders>
          </w:tcPr>
          <w:p w14:paraId="6948B8F8" w14:textId="59A9FF61" w:rsidR="0012190F" w:rsidRPr="00B62A47" w:rsidRDefault="00FE6E44" w:rsidP="004923F0">
            <w:pPr>
              <w:rPr>
                <w:color w:val="D9D9D9" w:themeColor="background1" w:themeShade="D9"/>
                <w:lang w:val="en-US" w:eastAsia="ko-KR"/>
              </w:rPr>
            </w:pPr>
            <w:r>
              <w:rPr>
                <w:color w:val="D9D9D9" w:themeColor="background1" w:themeShade="D9"/>
              </w:rPr>
              <w:t xml:space="preserve">U1. </w:t>
            </w:r>
            <w:r w:rsidR="00B62A47" w:rsidRPr="00B62A47">
              <w:rPr>
                <w:color w:val="D9D9D9" w:themeColor="background1" w:themeShade="D9"/>
              </w:rPr>
              <w:t>Are delegates from any of the OP Home Countries barred entry to the hosting country as a policy?</w:t>
            </w:r>
          </w:p>
        </w:tc>
        <w:tc>
          <w:tcPr>
            <w:tcW w:w="4059" w:type="dxa"/>
            <w:tcBorders>
              <w:top w:val="double" w:sz="4" w:space="0" w:color="auto"/>
            </w:tcBorders>
          </w:tcPr>
          <w:p w14:paraId="33FC36D2" w14:textId="77777777" w:rsidR="000955B4" w:rsidRPr="00B62A47" w:rsidRDefault="000955B4" w:rsidP="000955B4">
            <w:pPr>
              <w:rPr>
                <w:color w:val="D9D9D9" w:themeColor="background1" w:themeShade="D9"/>
                <w:lang w:val="en-US" w:eastAsia="ko-KR"/>
              </w:rPr>
            </w:pPr>
            <w:r w:rsidRPr="00B62A47">
              <w:rPr>
                <w:color w:val="D9D9D9" w:themeColor="background1" w:themeShade="D9"/>
                <w:lang w:val="en-US" w:eastAsia="ko-KR"/>
              </w:rPr>
              <w:t>Yes / No / Not Applicable</w:t>
            </w:r>
          </w:p>
          <w:p w14:paraId="25ECE5E6" w14:textId="6DCFD680" w:rsidR="0012190F" w:rsidRPr="00B62A47" w:rsidRDefault="000955B4" w:rsidP="000955B4">
            <w:pPr>
              <w:rPr>
                <w:color w:val="D9D9D9" w:themeColor="background1" w:themeShade="D9"/>
                <w:lang w:val="en-US" w:eastAsia="ko-KR"/>
              </w:rPr>
            </w:pPr>
            <w:r w:rsidRPr="00B62A47">
              <w:rPr>
                <w:color w:val="D9D9D9" w:themeColor="background1" w:themeShade="D9"/>
                <w:lang w:val="en-US" w:eastAsia="ko-KR"/>
              </w:rPr>
              <w:t>Additional information</w:t>
            </w:r>
          </w:p>
        </w:tc>
      </w:tr>
      <w:tr w:rsidR="0012190F" w14:paraId="33B9D7D3" w14:textId="77777777" w:rsidTr="004923F0">
        <w:tc>
          <w:tcPr>
            <w:tcW w:w="4957" w:type="dxa"/>
          </w:tcPr>
          <w:p w14:paraId="0812B1FD" w14:textId="489F8084" w:rsidR="0012190F" w:rsidRPr="0091155A" w:rsidRDefault="00FE6E44" w:rsidP="004923F0">
            <w:pPr>
              <w:rPr>
                <w:lang w:val="en-US" w:eastAsia="ko-KR"/>
              </w:rPr>
            </w:pPr>
            <w:r>
              <w:t xml:space="preserve">U2. </w:t>
            </w:r>
            <w:r w:rsidR="00B62A47">
              <w:t>Do a</w:t>
            </w:r>
            <w:r w:rsidR="0012190F" w:rsidRPr="0091155A">
              <w:t xml:space="preserve">ny of </w:t>
            </w:r>
            <w:r w:rsidR="00B62A47">
              <w:t>your</w:t>
            </w:r>
            <w:r w:rsidR="0012190F" w:rsidRPr="0091155A">
              <w:t xml:space="preserve"> OP </w:t>
            </w:r>
            <w:r w:rsidR="00B62A47">
              <w:t xml:space="preserve">Home </w:t>
            </w:r>
            <w:r w:rsidR="0012190F" w:rsidRPr="0091155A">
              <w:t>Countries ha</w:t>
            </w:r>
            <w:r w:rsidR="00B62A47">
              <w:t>ve</w:t>
            </w:r>
            <w:r w:rsidR="0012190F" w:rsidRPr="0091155A">
              <w:t xml:space="preserve"> in effect a Covid-19 related travel ban or strong warning against travelling to the </w:t>
            </w:r>
            <w:r w:rsidR="00B62A47">
              <w:t>hosting location?</w:t>
            </w:r>
          </w:p>
        </w:tc>
        <w:tc>
          <w:tcPr>
            <w:tcW w:w="4059" w:type="dxa"/>
          </w:tcPr>
          <w:p w14:paraId="0DEDFD2E" w14:textId="460C2BB8" w:rsidR="000955B4" w:rsidRPr="0091155A" w:rsidRDefault="000955B4" w:rsidP="000955B4">
            <w:pPr>
              <w:rPr>
                <w:lang w:val="en-US" w:eastAsia="ko-KR"/>
              </w:rPr>
            </w:pPr>
            <w:r w:rsidRPr="0068235A">
              <w:rPr>
                <w:b/>
                <w:bCs/>
                <w:highlight w:val="yellow"/>
                <w:lang w:val="en-US" w:eastAsia="ko-KR"/>
              </w:rPr>
              <w:t>Yes</w:t>
            </w:r>
            <w:r w:rsidRPr="0091155A">
              <w:rPr>
                <w:lang w:val="en-US" w:eastAsia="ko-KR"/>
              </w:rPr>
              <w:t xml:space="preserve"> </w:t>
            </w:r>
            <w:r w:rsidR="00462403">
              <w:rPr>
                <w:lang w:val="en-US" w:eastAsia="ko-KR"/>
              </w:rPr>
              <w:t xml:space="preserve">(US) </w:t>
            </w:r>
            <w:r w:rsidRPr="0091155A">
              <w:rPr>
                <w:lang w:val="en-US" w:eastAsia="ko-KR"/>
              </w:rPr>
              <w:t xml:space="preserve">/ </w:t>
            </w:r>
            <w:r w:rsidRPr="00600235">
              <w:rPr>
                <w:b/>
                <w:bCs/>
                <w:lang w:val="en-US" w:eastAsia="ko-KR"/>
              </w:rPr>
              <w:t>No</w:t>
            </w:r>
            <w:r w:rsidRPr="0091155A">
              <w:rPr>
                <w:lang w:val="en-US" w:eastAsia="ko-KR"/>
              </w:rPr>
              <w:t xml:space="preserve"> </w:t>
            </w:r>
            <w:r w:rsidR="00CC0006">
              <w:rPr>
                <w:lang w:val="en-US" w:eastAsia="ko-KR"/>
              </w:rPr>
              <w:t>(</w:t>
            </w:r>
            <w:r w:rsidR="00462403">
              <w:rPr>
                <w:lang w:val="en-US" w:eastAsia="ko-KR"/>
              </w:rPr>
              <w:t>Canada</w:t>
            </w:r>
            <w:r w:rsidR="00CC0006">
              <w:rPr>
                <w:lang w:val="en-US" w:eastAsia="ko-KR"/>
              </w:rPr>
              <w:t xml:space="preserve">) </w:t>
            </w:r>
            <w:r w:rsidRPr="0091155A">
              <w:rPr>
                <w:lang w:val="en-US" w:eastAsia="ko-KR"/>
              </w:rPr>
              <w:t xml:space="preserve">/ </w:t>
            </w:r>
            <w:r w:rsidRPr="00600235">
              <w:rPr>
                <w:strike/>
                <w:lang w:val="en-US" w:eastAsia="ko-KR"/>
              </w:rPr>
              <w:t>Not Applicable</w:t>
            </w:r>
          </w:p>
          <w:p w14:paraId="2B9FE8E9" w14:textId="5BF612BA" w:rsidR="00CC0006" w:rsidRDefault="000955B4" w:rsidP="000955B4">
            <w:pPr>
              <w:rPr>
                <w:lang w:val="en-US" w:eastAsia="ko-KR"/>
              </w:rPr>
            </w:pPr>
            <w:r w:rsidRPr="0091155A">
              <w:rPr>
                <w:lang w:val="en-US" w:eastAsia="ko-KR"/>
              </w:rPr>
              <w:t>Additional information</w:t>
            </w:r>
          </w:p>
          <w:p w14:paraId="6111476B" w14:textId="02946C5C" w:rsidR="00462403" w:rsidRDefault="00462403" w:rsidP="000955B4">
            <w:pPr>
              <w:rPr>
                <w:lang w:val="en-US" w:eastAsia="ko-KR"/>
              </w:rPr>
            </w:pPr>
            <w:r>
              <w:rPr>
                <w:lang w:val="en-US" w:eastAsia="ko-KR"/>
              </w:rPr>
              <w:t xml:space="preserve">The US State Department and Center for Disease Control (CDC) both have </w:t>
            </w:r>
            <w:hyperlink r:id="rId10" w:history="1">
              <w:r w:rsidRPr="0068235A">
                <w:rPr>
                  <w:rStyle w:val="Hyperlink"/>
                  <w:lang w:val="en-US" w:eastAsia="ko-KR"/>
                </w:rPr>
                <w:t>strong warnings</w:t>
              </w:r>
            </w:hyperlink>
            <w:r>
              <w:rPr>
                <w:lang w:val="en-US" w:eastAsia="ko-KR"/>
              </w:rPr>
              <w:t xml:space="preserve"> against travel to Hungary. </w:t>
            </w:r>
            <w:r w:rsidR="0068235A">
              <w:rPr>
                <w:lang w:val="en-US" w:eastAsia="ko-KR"/>
              </w:rPr>
              <w:t xml:space="preserve">The State Department status is </w:t>
            </w:r>
            <w:r w:rsidR="0068235A" w:rsidRPr="0068235A">
              <w:rPr>
                <w:highlight w:val="yellow"/>
                <w:lang w:val="en-US" w:eastAsia="ko-KR"/>
              </w:rPr>
              <w:t>“Do not travel to Hungary due to COVID-19.”</w:t>
            </w:r>
          </w:p>
          <w:p w14:paraId="3220E9E6" w14:textId="642BF73E" w:rsidR="00CC0006" w:rsidRPr="0091155A" w:rsidRDefault="00CC0006" w:rsidP="000955B4">
            <w:pPr>
              <w:rPr>
                <w:lang w:val="en-US" w:eastAsia="ko-KR"/>
              </w:rPr>
            </w:pPr>
          </w:p>
        </w:tc>
      </w:tr>
      <w:tr w:rsidR="00063EBE" w14:paraId="1414BB7A" w14:textId="77777777" w:rsidTr="004923F0">
        <w:tc>
          <w:tcPr>
            <w:tcW w:w="4957" w:type="dxa"/>
          </w:tcPr>
          <w:p w14:paraId="7B998720" w14:textId="7476306F" w:rsidR="00063EBE" w:rsidRPr="00063EBE" w:rsidRDefault="00FE6E44" w:rsidP="00063EBE">
            <w:pPr>
              <w:rPr>
                <w:color w:val="D9D9D9" w:themeColor="background1" w:themeShade="D9"/>
              </w:rPr>
            </w:pPr>
            <w:r>
              <w:rPr>
                <w:color w:val="D9D9D9" w:themeColor="background1" w:themeShade="D9"/>
              </w:rPr>
              <w:t xml:space="preserve">U3. </w:t>
            </w:r>
            <w:r w:rsidR="00B62A47" w:rsidRPr="00B62A47">
              <w:rPr>
                <w:color w:val="D9D9D9" w:themeColor="background1" w:themeShade="D9"/>
              </w:rPr>
              <w:t>Is entry to the hosting country barred to Covid-19 vaccinated delegates from any of the 3GPP OP Home Countries because the hosting country does not accept a vaccine that is administered by the 3GPP OP Home Countries?</w:t>
            </w:r>
          </w:p>
        </w:tc>
        <w:tc>
          <w:tcPr>
            <w:tcW w:w="4059" w:type="dxa"/>
          </w:tcPr>
          <w:p w14:paraId="1A061DA1" w14:textId="77777777" w:rsidR="00063EBE" w:rsidRPr="00B62A47" w:rsidRDefault="00063EBE" w:rsidP="00063EBE">
            <w:pPr>
              <w:rPr>
                <w:color w:val="D9D9D9" w:themeColor="background1" w:themeShade="D9"/>
                <w:lang w:val="en-US" w:eastAsia="ko-KR"/>
              </w:rPr>
            </w:pPr>
            <w:r w:rsidRPr="00B62A47">
              <w:rPr>
                <w:color w:val="D9D9D9" w:themeColor="background1" w:themeShade="D9"/>
                <w:lang w:val="en-US" w:eastAsia="ko-KR"/>
              </w:rPr>
              <w:t>Yes / No / Not Applicable</w:t>
            </w:r>
          </w:p>
          <w:p w14:paraId="30ED20EC" w14:textId="77AB7683" w:rsidR="00063EBE" w:rsidRPr="0091155A" w:rsidRDefault="00063EBE" w:rsidP="00063EBE">
            <w:pPr>
              <w:rPr>
                <w:lang w:val="en-US" w:eastAsia="ko-KR"/>
              </w:rPr>
            </w:pPr>
            <w:r w:rsidRPr="00B62A47">
              <w:rPr>
                <w:color w:val="D9D9D9" w:themeColor="background1" w:themeShade="D9"/>
                <w:lang w:val="en-US" w:eastAsia="ko-KR"/>
              </w:rPr>
              <w:t>Additional information</w:t>
            </w:r>
          </w:p>
        </w:tc>
      </w:tr>
      <w:tr w:rsidR="00063EBE" w14:paraId="365EB714" w14:textId="77777777" w:rsidTr="004923F0">
        <w:tc>
          <w:tcPr>
            <w:tcW w:w="4957" w:type="dxa"/>
          </w:tcPr>
          <w:p w14:paraId="7A690491" w14:textId="78A41448" w:rsidR="00063EBE" w:rsidRPr="00063EBE" w:rsidRDefault="00FE6E44" w:rsidP="00063EBE">
            <w:pPr>
              <w:rPr>
                <w:color w:val="D9D9D9" w:themeColor="background1" w:themeShade="D9"/>
              </w:rPr>
            </w:pPr>
            <w:r>
              <w:rPr>
                <w:color w:val="D9D9D9" w:themeColor="background1" w:themeShade="D9"/>
              </w:rPr>
              <w:t xml:space="preserve">U4. </w:t>
            </w:r>
            <w:r w:rsidR="00063EBE" w:rsidRPr="00063EBE">
              <w:rPr>
                <w:color w:val="D9D9D9" w:themeColor="background1" w:themeShade="D9"/>
              </w:rPr>
              <w:t>Is quarantine required for all people regardless of Covid-19 vaccination or test status on entry to the hosting country (Quarantine on arrival at destination is not acceptable)?</w:t>
            </w:r>
          </w:p>
        </w:tc>
        <w:tc>
          <w:tcPr>
            <w:tcW w:w="4059" w:type="dxa"/>
          </w:tcPr>
          <w:p w14:paraId="6216F299"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405FCD96" w14:textId="2565B971"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12190F" w14:paraId="44DD4793" w14:textId="77777777" w:rsidTr="004923F0">
        <w:tc>
          <w:tcPr>
            <w:tcW w:w="4957" w:type="dxa"/>
          </w:tcPr>
          <w:p w14:paraId="6AA24DF5" w14:textId="6A3824BB" w:rsidR="0012190F" w:rsidRPr="0091155A" w:rsidRDefault="00FE6E44" w:rsidP="004923F0">
            <w:r>
              <w:t xml:space="preserve">U5. </w:t>
            </w:r>
            <w:r w:rsidR="00B62A47">
              <w:t>Is q</w:t>
            </w:r>
            <w:r w:rsidR="0012190F" w:rsidRPr="0091155A">
              <w:t>uarantine required for all people regardless of Covid-19 vaccination or test status on re-entering the delegate’s home country, or from where people will be unable to return to their home country</w:t>
            </w:r>
            <w:r w:rsidR="00B62A47">
              <w:t>?</w:t>
            </w:r>
          </w:p>
        </w:tc>
        <w:tc>
          <w:tcPr>
            <w:tcW w:w="4059" w:type="dxa"/>
          </w:tcPr>
          <w:p w14:paraId="59ABD8F8" w14:textId="7FE21E1E" w:rsidR="000955B4" w:rsidRDefault="000955B4" w:rsidP="000955B4">
            <w:pPr>
              <w:rPr>
                <w:strike/>
                <w:lang w:val="en-US" w:eastAsia="ko-KR"/>
              </w:rPr>
            </w:pPr>
            <w:r w:rsidRPr="0004088E">
              <w:rPr>
                <w:strike/>
                <w:lang w:val="en-US" w:eastAsia="ko-KR"/>
              </w:rPr>
              <w:t>Yes / No / Not Applicable</w:t>
            </w:r>
          </w:p>
          <w:p w14:paraId="20AA6D45" w14:textId="13FB517F" w:rsidR="0004088E" w:rsidRPr="0004088E" w:rsidRDefault="0004088E" w:rsidP="000955B4">
            <w:pPr>
              <w:rPr>
                <w:lang w:val="en-US" w:eastAsia="ko-KR"/>
              </w:rPr>
            </w:pPr>
            <w:r w:rsidRPr="0004088E">
              <w:rPr>
                <w:highlight w:val="yellow"/>
                <w:lang w:val="en-US" w:eastAsia="ko-KR"/>
              </w:rPr>
              <w:t>Partially (Canada)</w:t>
            </w:r>
          </w:p>
          <w:p w14:paraId="594735C5" w14:textId="77777777" w:rsidR="0012190F" w:rsidRDefault="000955B4" w:rsidP="000955B4">
            <w:pPr>
              <w:rPr>
                <w:lang w:val="en-US" w:eastAsia="ko-KR"/>
              </w:rPr>
            </w:pPr>
            <w:r w:rsidRPr="0091155A">
              <w:rPr>
                <w:lang w:val="en-US" w:eastAsia="ko-KR"/>
              </w:rPr>
              <w:t>Additional information</w:t>
            </w:r>
          </w:p>
          <w:p w14:paraId="7DF9951E" w14:textId="43088AA6" w:rsidR="0004088E" w:rsidRDefault="0004088E" w:rsidP="000955B4">
            <w:pPr>
              <w:rPr>
                <w:lang w:val="en-US" w:eastAsia="ko-KR"/>
              </w:rPr>
            </w:pPr>
            <w:r>
              <w:rPr>
                <w:lang w:val="en-US" w:eastAsia="ko-KR"/>
              </w:rPr>
              <w:t xml:space="preserve">Canadian arrivals are required to have a “quarantine plan” which they must file prior to travel. However, this is only invoked if it is determined as necessary upon arrival. See </w:t>
            </w:r>
            <w:hyperlink r:id="rId11" w:history="1">
              <w:r w:rsidRPr="002D279E">
                <w:rPr>
                  <w:rStyle w:val="Hyperlink"/>
                  <w:lang w:val="en-US" w:eastAsia="ko-KR"/>
                </w:rPr>
                <w:t>https://travel.gc.ca/travel-covid/travel-restrictions/isolation/quarantine-start</w:t>
              </w:r>
            </w:hyperlink>
          </w:p>
          <w:p w14:paraId="5BF79A0A" w14:textId="1E0D4415" w:rsidR="0004088E" w:rsidRPr="0091155A" w:rsidRDefault="0004088E" w:rsidP="000955B4">
            <w:pPr>
              <w:rPr>
                <w:lang w:val="en-US" w:eastAsia="ko-KR"/>
              </w:rPr>
            </w:pPr>
          </w:p>
        </w:tc>
      </w:tr>
      <w:tr w:rsidR="0012190F" w14:paraId="0D53BC2B" w14:textId="77777777" w:rsidTr="004923F0">
        <w:tc>
          <w:tcPr>
            <w:tcW w:w="4957" w:type="dxa"/>
          </w:tcPr>
          <w:p w14:paraId="780FB95A" w14:textId="6F3C667C" w:rsidR="0012190F" w:rsidRPr="0091155A" w:rsidRDefault="00FE6E44" w:rsidP="004923F0">
            <w:pPr>
              <w:rPr>
                <w:color w:val="D9D9D9" w:themeColor="background1" w:themeShade="D9"/>
              </w:rPr>
            </w:pPr>
            <w:r>
              <w:rPr>
                <w:color w:val="D9D9D9" w:themeColor="background1" w:themeShade="D9"/>
              </w:rPr>
              <w:t xml:space="preserve">U6. </w:t>
            </w:r>
            <w:r w:rsidR="00B62A47" w:rsidRPr="00B62A47">
              <w:rPr>
                <w:color w:val="D9D9D9" w:themeColor="background1" w:themeShade="D9"/>
              </w:rPr>
              <w:t>Is periodic Covid testing required at the hosting location even if already vaccinated?</w:t>
            </w:r>
          </w:p>
        </w:tc>
        <w:tc>
          <w:tcPr>
            <w:tcW w:w="4059" w:type="dxa"/>
          </w:tcPr>
          <w:p w14:paraId="70F27CFA" w14:textId="77777777" w:rsidR="000955B4" w:rsidRPr="0091155A" w:rsidRDefault="000955B4" w:rsidP="000955B4">
            <w:pPr>
              <w:rPr>
                <w:color w:val="D9D9D9" w:themeColor="background1" w:themeShade="D9"/>
                <w:lang w:val="en-US" w:eastAsia="ko-KR"/>
              </w:rPr>
            </w:pPr>
            <w:r w:rsidRPr="0091155A">
              <w:rPr>
                <w:color w:val="D9D9D9" w:themeColor="background1" w:themeShade="D9"/>
                <w:lang w:val="en-US" w:eastAsia="ko-KR"/>
              </w:rPr>
              <w:t>Yes / No / Not Applicable</w:t>
            </w:r>
          </w:p>
          <w:p w14:paraId="46B0F27F" w14:textId="21B16C52" w:rsidR="0012190F" w:rsidRPr="0091155A" w:rsidRDefault="000955B4" w:rsidP="000955B4">
            <w:pPr>
              <w:rPr>
                <w:color w:val="D9D9D9" w:themeColor="background1" w:themeShade="D9"/>
                <w:lang w:val="en-US" w:eastAsia="ko-KR"/>
              </w:rPr>
            </w:pPr>
            <w:r w:rsidRPr="0091155A">
              <w:rPr>
                <w:color w:val="D9D9D9" w:themeColor="background1" w:themeShade="D9"/>
                <w:lang w:val="en-US" w:eastAsia="ko-KR"/>
              </w:rPr>
              <w:t>Additional information</w:t>
            </w:r>
          </w:p>
        </w:tc>
      </w:tr>
    </w:tbl>
    <w:p w14:paraId="606682C7" w14:textId="77777777" w:rsidR="0012190F" w:rsidRDefault="0012190F" w:rsidP="0012190F">
      <w:pPr>
        <w:rPr>
          <w:lang w:val="en-US" w:eastAsia="ko-KR"/>
        </w:rPr>
      </w:pPr>
    </w:p>
    <w:tbl>
      <w:tblPr>
        <w:tblStyle w:val="TableGrid"/>
        <w:tblW w:w="0" w:type="auto"/>
        <w:tblLook w:val="04A0" w:firstRow="1" w:lastRow="0" w:firstColumn="1" w:lastColumn="0" w:noHBand="0" w:noVBand="1"/>
      </w:tblPr>
      <w:tblGrid>
        <w:gridCol w:w="4957"/>
        <w:gridCol w:w="4059"/>
      </w:tblGrid>
      <w:tr w:rsidR="00A02958" w:rsidRPr="00444B3B" w14:paraId="0A656F60" w14:textId="77777777" w:rsidTr="004A761C">
        <w:tc>
          <w:tcPr>
            <w:tcW w:w="9016" w:type="dxa"/>
            <w:gridSpan w:val="2"/>
            <w:tcBorders>
              <w:bottom w:val="single" w:sz="12" w:space="0" w:color="auto"/>
            </w:tcBorders>
          </w:tcPr>
          <w:p w14:paraId="66133858" w14:textId="0E615676" w:rsidR="00A02958" w:rsidRPr="00444B3B" w:rsidRDefault="00C2232C" w:rsidP="004A761C">
            <w:pPr>
              <w:jc w:val="center"/>
              <w:rPr>
                <w:b/>
                <w:lang w:val="en-US" w:eastAsia="ko-KR"/>
              </w:rPr>
            </w:pPr>
            <w:r w:rsidRPr="00C2232C">
              <w:rPr>
                <w:b/>
                <w:color w:val="808080" w:themeColor="background1" w:themeShade="80"/>
              </w:rPr>
              <w:t>Additional</w:t>
            </w:r>
            <w:r>
              <w:rPr>
                <w:b/>
              </w:rPr>
              <w:t xml:space="preserve"> </w:t>
            </w:r>
            <w:r w:rsidR="00A02958" w:rsidRPr="00444B3B">
              <w:rPr>
                <w:b/>
              </w:rPr>
              <w:t>Travel requirements to 3GPP meeting locations</w:t>
            </w:r>
          </w:p>
        </w:tc>
      </w:tr>
      <w:tr w:rsidR="00A02958" w14:paraId="6523917E" w14:textId="77777777" w:rsidTr="004A761C">
        <w:tc>
          <w:tcPr>
            <w:tcW w:w="4957" w:type="dxa"/>
            <w:tcBorders>
              <w:top w:val="single" w:sz="24" w:space="0" w:color="auto"/>
              <w:bottom w:val="double" w:sz="4" w:space="0" w:color="auto"/>
            </w:tcBorders>
          </w:tcPr>
          <w:p w14:paraId="706E5C76" w14:textId="77777777" w:rsidR="00A02958" w:rsidRPr="000955B4" w:rsidRDefault="00A02958" w:rsidP="004A761C">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4DE099C" w14:textId="77777777" w:rsidR="00A02958" w:rsidRPr="000955B4" w:rsidRDefault="00A02958" w:rsidP="004A761C">
            <w:pPr>
              <w:jc w:val="center"/>
              <w:rPr>
                <w:b/>
                <w:bCs/>
                <w:lang w:val="en-US" w:eastAsia="ko-KR"/>
              </w:rPr>
            </w:pPr>
            <w:r w:rsidRPr="000955B4">
              <w:rPr>
                <w:rFonts w:hint="eastAsia"/>
                <w:b/>
                <w:bCs/>
                <w:lang w:val="en-US" w:eastAsia="ko-KR"/>
              </w:rPr>
              <w:t>E</w:t>
            </w:r>
            <w:r w:rsidRPr="000955B4">
              <w:rPr>
                <w:b/>
                <w:bCs/>
                <w:lang w:val="en-US" w:eastAsia="ko-KR"/>
              </w:rPr>
              <w:t>valuation</w:t>
            </w:r>
          </w:p>
        </w:tc>
      </w:tr>
      <w:tr w:rsidR="00A02958" w14:paraId="2B470635" w14:textId="77777777" w:rsidTr="004A761C">
        <w:tc>
          <w:tcPr>
            <w:tcW w:w="4957" w:type="dxa"/>
            <w:tcBorders>
              <w:top w:val="double" w:sz="4" w:space="0" w:color="auto"/>
            </w:tcBorders>
          </w:tcPr>
          <w:p w14:paraId="2091773A" w14:textId="6473AC12" w:rsidR="00A02958" w:rsidRPr="0091155A" w:rsidRDefault="00FE6E44" w:rsidP="004A761C">
            <w:pPr>
              <w:rPr>
                <w:color w:val="D9D9D9" w:themeColor="background1" w:themeShade="D9"/>
                <w:lang w:val="en-US" w:eastAsia="ko-KR"/>
              </w:rPr>
            </w:pPr>
            <w:r>
              <w:t xml:space="preserve">X1. </w:t>
            </w:r>
            <w:r w:rsidR="004D3B87">
              <w:t xml:space="preserve">Is it acceptable if the hosting country mandates the </w:t>
            </w:r>
            <w:r w:rsidR="004D3B87" w:rsidRPr="004E3DA1">
              <w:t>install</w:t>
            </w:r>
            <w:r w:rsidR="004D3B87">
              <w:t xml:space="preserve"> of</w:t>
            </w:r>
            <w:r w:rsidR="004D3B87" w:rsidRPr="004E3DA1">
              <w:t xml:space="preserve"> an app or software on devices to perform contact tracing</w:t>
            </w:r>
            <w:r w:rsidR="004D3B87">
              <w:t>?</w:t>
            </w:r>
          </w:p>
        </w:tc>
        <w:tc>
          <w:tcPr>
            <w:tcW w:w="4059" w:type="dxa"/>
            <w:tcBorders>
              <w:top w:val="double" w:sz="4" w:space="0" w:color="auto"/>
            </w:tcBorders>
          </w:tcPr>
          <w:p w14:paraId="0797A77E" w14:textId="77777777" w:rsidR="00A02958" w:rsidRPr="00402F9C" w:rsidRDefault="00A02958" w:rsidP="004A761C">
            <w:pPr>
              <w:rPr>
                <w:strike/>
                <w:lang w:val="en-US" w:eastAsia="ko-KR"/>
              </w:rPr>
            </w:pPr>
            <w:r w:rsidRPr="00402F9C">
              <w:rPr>
                <w:strike/>
                <w:lang w:val="en-US" w:eastAsia="ko-KR"/>
              </w:rPr>
              <w:t xml:space="preserve">Yes / No / </w:t>
            </w:r>
            <w:r w:rsidRPr="00402F9C">
              <w:rPr>
                <w:b/>
                <w:bCs/>
                <w:lang w:val="en-US" w:eastAsia="ko-KR"/>
              </w:rPr>
              <w:t>Not Applicable</w:t>
            </w:r>
          </w:p>
          <w:p w14:paraId="600141D2" w14:textId="1BE4AAAD" w:rsidR="005B1AA0" w:rsidRPr="0091155A" w:rsidRDefault="00402F9C" w:rsidP="004A761C">
            <w:pPr>
              <w:rPr>
                <w:color w:val="D9D9D9" w:themeColor="background1" w:themeShade="D9"/>
                <w:lang w:val="en-US" w:eastAsia="ko-KR"/>
              </w:rPr>
            </w:pPr>
            <w:r>
              <w:rPr>
                <w:color w:val="000000" w:themeColor="text1"/>
                <w:lang w:val="en-US" w:eastAsia="ko-KR"/>
              </w:rPr>
              <w:t xml:space="preserve">This requirement is currently Not Applicable to Hungary. Should this change, </w:t>
            </w:r>
            <w:r w:rsidR="003D2200">
              <w:rPr>
                <w:color w:val="000000" w:themeColor="text1"/>
                <w:lang w:val="en-US" w:eastAsia="ko-KR"/>
              </w:rPr>
              <w:t>ATIS does</w:t>
            </w:r>
            <w:r w:rsidR="005B1AA0" w:rsidRPr="005B1AA0">
              <w:rPr>
                <w:color w:val="000000" w:themeColor="text1"/>
                <w:lang w:val="en-US" w:eastAsia="ko-KR"/>
              </w:rPr>
              <w:t xml:space="preserve"> not </w:t>
            </w:r>
            <w:r w:rsidR="005B1AA0" w:rsidRPr="005B1AA0">
              <w:rPr>
                <w:color w:val="000000" w:themeColor="text1"/>
                <w:lang w:val="en-US" w:eastAsia="ko-KR"/>
              </w:rPr>
              <w:lastRenderedPageBreak/>
              <w:t>regard this requirement as acceptable in the current environment.</w:t>
            </w:r>
          </w:p>
        </w:tc>
      </w:tr>
    </w:tbl>
    <w:p w14:paraId="57B3FF3B" w14:textId="77777777" w:rsidR="0012190F" w:rsidRPr="0012190F" w:rsidRDefault="0012190F" w:rsidP="00554467">
      <w:pPr>
        <w:rPr>
          <w:lang w:val="en-US" w:eastAsia="ko-KR"/>
        </w:rPr>
      </w:pPr>
    </w:p>
    <w:p w14:paraId="2E7DE8F1" w14:textId="2731CB4C" w:rsidR="00554467" w:rsidRDefault="0068235A" w:rsidP="0068235A">
      <w:pPr>
        <w:pStyle w:val="Heading2"/>
        <w:rPr>
          <w:lang w:val="en-US" w:eastAsia="ko-KR"/>
        </w:rPr>
      </w:pPr>
      <w:r>
        <w:rPr>
          <w:lang w:val="en-US" w:eastAsia="ko-KR"/>
        </w:rPr>
        <w:t>ATIS Conclusions Regarding June TSGs and Covid-19</w:t>
      </w:r>
    </w:p>
    <w:p w14:paraId="4C39D56F" w14:textId="03E63FC3" w:rsidR="009D7DCF" w:rsidRDefault="0068235A" w:rsidP="009D7DCF">
      <w:pPr>
        <w:spacing w:after="160" w:line="259" w:lineRule="auto"/>
        <w:jc w:val="both"/>
        <w:rPr>
          <w:lang w:val="en-US" w:eastAsia="ko-KR"/>
        </w:rPr>
      </w:pPr>
      <w:r>
        <w:rPr>
          <w:lang w:val="en-US" w:eastAsia="ko-KR"/>
        </w:rPr>
        <w:t>There is currently a strong government travel warning against travel to Hungary in the USA. The Canadian quarantine rules are ambiguous in terms of their implications on 3GPP meetings.</w:t>
      </w:r>
    </w:p>
    <w:p w14:paraId="5E2A5FD1" w14:textId="77A4BBD5" w:rsidR="0068235A" w:rsidRDefault="0068235A" w:rsidP="0068235A">
      <w:r>
        <w:rPr>
          <w:lang w:val="en-US" w:eastAsia="ko-KR"/>
        </w:rPr>
        <w:t>Despite this, t</w:t>
      </w:r>
      <w:r>
        <w:t xml:space="preserve">he ATIS membership has decided to </w:t>
      </w:r>
      <w:r w:rsidR="008D168A">
        <w:t>agree to</w:t>
      </w:r>
      <w:r>
        <w:t xml:space="preserve"> the June TSGs as F2F. This is on condition that:</w:t>
      </w:r>
    </w:p>
    <w:p w14:paraId="1AAAC4A5" w14:textId="0451D0E1" w:rsidR="0068235A" w:rsidRDefault="0068235A" w:rsidP="0068235A">
      <w:pPr>
        <w:pStyle w:val="ListParagraph"/>
        <w:numPr>
          <w:ilvl w:val="0"/>
          <w:numId w:val="4"/>
        </w:numPr>
        <w:spacing w:after="0"/>
        <w:contextualSpacing w:val="0"/>
        <w:rPr>
          <w:rFonts w:eastAsia="Times New Roman"/>
        </w:rPr>
      </w:pPr>
      <w:r>
        <w:rPr>
          <w:rFonts w:eastAsia="Times New Roman"/>
        </w:rPr>
        <w:t xml:space="preserve">The “hardship exemption” on voting rights is approved by PCG and would be applicable to ATIS </w:t>
      </w:r>
      <w:r w:rsidR="00A44224">
        <w:rPr>
          <w:rFonts w:eastAsia="Times New Roman"/>
        </w:rPr>
        <w:t xml:space="preserve">IMs </w:t>
      </w:r>
      <w:r>
        <w:rPr>
          <w:rFonts w:eastAsia="Times New Roman"/>
        </w:rPr>
        <w:t>in this case, and</w:t>
      </w:r>
    </w:p>
    <w:p w14:paraId="2446C11D" w14:textId="1A8EC1B1" w:rsidR="0068235A" w:rsidRDefault="0068235A" w:rsidP="0068235A">
      <w:pPr>
        <w:pStyle w:val="ListParagraph"/>
        <w:numPr>
          <w:ilvl w:val="0"/>
          <w:numId w:val="4"/>
        </w:numPr>
        <w:spacing w:after="0"/>
        <w:contextualSpacing w:val="0"/>
        <w:rPr>
          <w:rFonts w:eastAsia="Times New Roman"/>
        </w:rPr>
      </w:pPr>
      <w:r>
        <w:rPr>
          <w:rFonts w:eastAsia="Times New Roman"/>
        </w:rPr>
        <w:t>That there are arrangements to accommodate IMs that are unable to travel.</w:t>
      </w:r>
    </w:p>
    <w:p w14:paraId="496B40D6" w14:textId="77777777" w:rsidR="0068235A" w:rsidRDefault="0068235A" w:rsidP="0068235A">
      <w:pPr>
        <w:rPr>
          <w:rFonts w:eastAsiaTheme="minorHAnsi"/>
        </w:rPr>
      </w:pPr>
    </w:p>
    <w:p w14:paraId="32A340A3" w14:textId="6E6F4393" w:rsidR="0068235A" w:rsidRDefault="0068235A" w:rsidP="0068235A">
      <w:r>
        <w:t>ATIS request two items in support of Covid-19 testing:</w:t>
      </w:r>
    </w:p>
    <w:p w14:paraId="3BF38076" w14:textId="4C21DFB3" w:rsidR="0068235A" w:rsidRDefault="0068235A" w:rsidP="0068235A">
      <w:pPr>
        <w:pStyle w:val="ListParagraph"/>
        <w:numPr>
          <w:ilvl w:val="0"/>
          <w:numId w:val="5"/>
        </w:numPr>
        <w:spacing w:after="0"/>
        <w:contextualSpacing w:val="0"/>
        <w:rPr>
          <w:rFonts w:eastAsia="Times New Roman"/>
        </w:rPr>
      </w:pPr>
      <w:r>
        <w:rPr>
          <w:rFonts w:eastAsia="Times New Roman"/>
        </w:rPr>
        <w:t>We request that the meeting hosts provide easy access to testing facilities that meet the requirements for return travel to the US and Canada (see above).</w:t>
      </w:r>
    </w:p>
    <w:p w14:paraId="07940124" w14:textId="5BCE0C56" w:rsidR="0068235A" w:rsidRDefault="0068235A" w:rsidP="0068235A">
      <w:pPr>
        <w:pStyle w:val="ListParagraph"/>
        <w:numPr>
          <w:ilvl w:val="0"/>
          <w:numId w:val="5"/>
        </w:numPr>
        <w:spacing w:after="0"/>
        <w:contextualSpacing w:val="0"/>
        <w:rPr>
          <w:rFonts w:eastAsia="Times New Roman"/>
        </w:rPr>
      </w:pPr>
      <w:r>
        <w:rPr>
          <w:rFonts w:eastAsia="Times New Roman"/>
        </w:rPr>
        <w:t>That there is access to rapid testing for delegates on site to reduce the risk of a Covid-19 outbreak during the meeting.</w:t>
      </w:r>
    </w:p>
    <w:p w14:paraId="53FC867D" w14:textId="77777777" w:rsidR="0068235A" w:rsidRDefault="0068235A" w:rsidP="0068235A">
      <w:pPr>
        <w:rPr>
          <w:rFonts w:eastAsiaTheme="minorHAnsi"/>
        </w:rPr>
      </w:pPr>
    </w:p>
    <w:p w14:paraId="19C03D08" w14:textId="77777777" w:rsidR="0068235A" w:rsidRDefault="0068235A" w:rsidP="0068235A">
      <w:r>
        <w:t>One thing we noted is that the decision meeting for the August WGs is before the June TSGs, so we won’t have any learnings from the June TSGs at that decision point. Can the decision meeting date be pushed until after the June TSGs?</w:t>
      </w:r>
    </w:p>
    <w:p w14:paraId="6AD61106" w14:textId="34848B9E" w:rsidR="0068235A" w:rsidRDefault="0068235A" w:rsidP="009D7DCF">
      <w:pPr>
        <w:spacing w:after="160" w:line="259" w:lineRule="auto"/>
        <w:jc w:val="both"/>
        <w:rPr>
          <w:lang w:val="en-US" w:eastAsia="ko-KR"/>
        </w:rPr>
      </w:pPr>
    </w:p>
    <w:p w14:paraId="5BECF4DA" w14:textId="12902701" w:rsidR="00FD709B" w:rsidRDefault="00FD709B" w:rsidP="00FD709B">
      <w:pPr>
        <w:pStyle w:val="Heading2"/>
        <w:rPr>
          <w:lang w:val="en-US" w:eastAsia="ko-KR"/>
        </w:rPr>
      </w:pPr>
      <w:r>
        <w:rPr>
          <w:lang w:val="en-US" w:eastAsia="ko-KR"/>
        </w:rPr>
        <w:t>Ukraine Crisis</w:t>
      </w:r>
    </w:p>
    <w:p w14:paraId="70B2D6C9" w14:textId="418E097B" w:rsidR="00FD709B" w:rsidRDefault="00FD709B" w:rsidP="00FD709B">
      <w:pPr>
        <w:rPr>
          <w:lang w:val="en-US" w:eastAsia="ko-KR"/>
        </w:rPr>
      </w:pPr>
      <w:r>
        <w:rPr>
          <w:lang w:val="en-US" w:eastAsia="ko-KR"/>
        </w:rPr>
        <w:t xml:space="preserve">The situation in Ukraine is very distressing and unstable. </w:t>
      </w:r>
      <w:r w:rsidR="00D84D28">
        <w:rPr>
          <w:lang w:val="en-US" w:eastAsia="ko-KR"/>
        </w:rPr>
        <w:t>It</w:t>
      </w:r>
      <w:r>
        <w:rPr>
          <w:lang w:val="en-US" w:eastAsia="ko-KR"/>
        </w:rPr>
        <w:t xml:space="preserve"> may have a range of consequences including issues of safety, flight accessibility, and whether a F2F meeting is appropriate considering the humanitarian situation. </w:t>
      </w:r>
    </w:p>
    <w:p w14:paraId="3F3510FA" w14:textId="32749BA8" w:rsidR="00FD709B" w:rsidRDefault="00FD709B" w:rsidP="00FD709B">
      <w:r>
        <w:rPr>
          <w:lang w:val="en-US" w:eastAsia="ko-KR"/>
        </w:rPr>
        <w:t xml:space="preserve">In view of that, ATIS proposes </w:t>
      </w:r>
      <w:r>
        <w:t xml:space="preserve">that there should be another checkpoint nearer the </w:t>
      </w:r>
      <w:r w:rsidR="00D84D28">
        <w:t>June TSGs</w:t>
      </w:r>
      <w:r>
        <w:t xml:space="preserve"> to ensure we take proper account of that issue. Maybe this could be done at the next PCG meeting.</w:t>
      </w:r>
    </w:p>
    <w:p w14:paraId="1C2A9F69" w14:textId="77777777" w:rsidR="00FD709B" w:rsidRPr="00FD709B" w:rsidRDefault="00FD709B" w:rsidP="00FD709B">
      <w:pPr>
        <w:rPr>
          <w:lang w:val="en-US" w:eastAsia="ko-KR"/>
        </w:rPr>
      </w:pPr>
    </w:p>
    <w:p w14:paraId="108713BB" w14:textId="7D27921E" w:rsidR="0072765C" w:rsidRDefault="0072765C" w:rsidP="009D7DCF">
      <w:pPr>
        <w:spacing w:after="160" w:line="259" w:lineRule="auto"/>
        <w:jc w:val="both"/>
        <w:rPr>
          <w:lang w:eastAsia="ko-KR"/>
        </w:rPr>
      </w:pPr>
    </w:p>
    <w:sectPr w:rsidR="0072765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33A0C" w14:textId="77777777" w:rsidR="0032390A" w:rsidRDefault="0032390A" w:rsidP="00A02958">
      <w:pPr>
        <w:spacing w:after="0"/>
      </w:pPr>
      <w:r>
        <w:separator/>
      </w:r>
    </w:p>
  </w:endnote>
  <w:endnote w:type="continuationSeparator" w:id="0">
    <w:p w14:paraId="34C642B5" w14:textId="77777777" w:rsidR="0032390A" w:rsidRDefault="0032390A" w:rsidP="00A02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AA1B4" w14:textId="77777777" w:rsidR="0032390A" w:rsidRDefault="0032390A" w:rsidP="00A02958">
      <w:pPr>
        <w:spacing w:after="0"/>
      </w:pPr>
      <w:r>
        <w:separator/>
      </w:r>
    </w:p>
  </w:footnote>
  <w:footnote w:type="continuationSeparator" w:id="0">
    <w:p w14:paraId="4880B6DE" w14:textId="77777777" w:rsidR="0032390A" w:rsidRDefault="0032390A" w:rsidP="00A029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410403"/>
    <w:multiLevelType w:val="hybridMultilevel"/>
    <w:tmpl w:val="3EDE2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69D365E"/>
    <w:multiLevelType w:val="hybridMultilevel"/>
    <w:tmpl w:val="415E32B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77084B87"/>
    <w:multiLevelType w:val="hybridMultilevel"/>
    <w:tmpl w:val="185E38A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3"/>
  </w:num>
  <w:num w:numId="2">
    <w:abstractNumId w:val="2"/>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67"/>
    <w:rsid w:val="0004088E"/>
    <w:rsid w:val="0004682B"/>
    <w:rsid w:val="00063EBE"/>
    <w:rsid w:val="000663A6"/>
    <w:rsid w:val="000955B4"/>
    <w:rsid w:val="000A1970"/>
    <w:rsid w:val="000B5F24"/>
    <w:rsid w:val="000C65D6"/>
    <w:rsid w:val="0012190F"/>
    <w:rsid w:val="001A61B0"/>
    <w:rsid w:val="001E7B88"/>
    <w:rsid w:val="001F722E"/>
    <w:rsid w:val="00234052"/>
    <w:rsid w:val="00272E33"/>
    <w:rsid w:val="00287E51"/>
    <w:rsid w:val="002B3860"/>
    <w:rsid w:val="0032390A"/>
    <w:rsid w:val="003438A9"/>
    <w:rsid w:val="003D2200"/>
    <w:rsid w:val="00402F9C"/>
    <w:rsid w:val="00444B3B"/>
    <w:rsid w:val="00462403"/>
    <w:rsid w:val="0047009B"/>
    <w:rsid w:val="004D38E3"/>
    <w:rsid w:val="004D3B87"/>
    <w:rsid w:val="004F18F1"/>
    <w:rsid w:val="00547845"/>
    <w:rsid w:val="00554467"/>
    <w:rsid w:val="00596B07"/>
    <w:rsid w:val="005B1AA0"/>
    <w:rsid w:val="005E6E9F"/>
    <w:rsid w:val="00600235"/>
    <w:rsid w:val="0068235A"/>
    <w:rsid w:val="00682990"/>
    <w:rsid w:val="006E07ED"/>
    <w:rsid w:val="006F5516"/>
    <w:rsid w:val="0072765C"/>
    <w:rsid w:val="00732FB7"/>
    <w:rsid w:val="00796DE7"/>
    <w:rsid w:val="007A5595"/>
    <w:rsid w:val="007B733E"/>
    <w:rsid w:val="008B193A"/>
    <w:rsid w:val="008D168A"/>
    <w:rsid w:val="0091155A"/>
    <w:rsid w:val="00920021"/>
    <w:rsid w:val="00996BA3"/>
    <w:rsid w:val="009D7DCF"/>
    <w:rsid w:val="00A02958"/>
    <w:rsid w:val="00A14FAD"/>
    <w:rsid w:val="00A44224"/>
    <w:rsid w:val="00B17903"/>
    <w:rsid w:val="00B31F1A"/>
    <w:rsid w:val="00B62A47"/>
    <w:rsid w:val="00B9698E"/>
    <w:rsid w:val="00C0220E"/>
    <w:rsid w:val="00C06DCB"/>
    <w:rsid w:val="00C2232C"/>
    <w:rsid w:val="00C62BFC"/>
    <w:rsid w:val="00CC0006"/>
    <w:rsid w:val="00D26A58"/>
    <w:rsid w:val="00D84D28"/>
    <w:rsid w:val="00DF0B34"/>
    <w:rsid w:val="00E63E97"/>
    <w:rsid w:val="00E83012"/>
    <w:rsid w:val="00E90997"/>
    <w:rsid w:val="00E975D0"/>
    <w:rsid w:val="00EE1C23"/>
    <w:rsid w:val="00EF65B7"/>
    <w:rsid w:val="00F24320"/>
    <w:rsid w:val="00F6164F"/>
    <w:rsid w:val="00FD709B"/>
    <w:rsid w:val="00FE6E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D4AF7"/>
  <w15:chartTrackingRefBased/>
  <w15:docId w15:val="{0FE67390-B188-4A1C-B3DE-EA6BE7ADF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903"/>
    <w:pPr>
      <w:spacing w:after="180" w:line="240" w:lineRule="auto"/>
      <w:jc w:val="left"/>
    </w:pPr>
    <w:rPr>
      <w:rFonts w:ascii="Times New Roman" w:hAnsi="Times New Roman" w:cs="Times New Roman"/>
      <w:kern w:val="0"/>
      <w:szCs w:val="20"/>
      <w:lang w:val="en-GB" w:eastAsia="en-US"/>
    </w:rPr>
  </w:style>
  <w:style w:type="paragraph" w:styleId="Heading1">
    <w:name w:val="heading 1"/>
    <w:aliases w:val="H1,h1,Heading 1 3GPP"/>
    <w:next w:val="Normal"/>
    <w:link w:val="Heading1Char"/>
    <w:qFormat/>
    <w:rsid w:val="0072765C"/>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6823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8">
    <w:name w:val="heading 8"/>
    <w:basedOn w:val="Normal"/>
    <w:next w:val="Normal"/>
    <w:link w:val="Heading8Char"/>
    <w:unhideWhenUsed/>
    <w:qFormat/>
    <w:rsid w:val="009D7DCF"/>
    <w:pPr>
      <w:keepNext/>
      <w:ind w:leftChars="800" w:left="800" w:hangingChars="200" w:hanging="200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54467"/>
    <w:pPr>
      <w:spacing w:after="120" w:line="240" w:lineRule="auto"/>
      <w:jc w:val="left"/>
    </w:pPr>
    <w:rPr>
      <w:rFonts w:ascii="Arial" w:hAnsi="Arial" w:cs="Times New Roman"/>
      <w:kern w:val="0"/>
      <w:szCs w:val="20"/>
      <w:lang w:val="en-GB" w:eastAsia="en-US"/>
    </w:rPr>
  </w:style>
  <w:style w:type="table" w:styleId="TableGrid">
    <w:name w:val="Table Grid"/>
    <w:basedOn w:val="TableNormal"/>
    <w:uiPriority w:val="39"/>
    <w:rsid w:val="0044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72765C"/>
    <w:rPr>
      <w:rFonts w:ascii="Arial" w:eastAsia="SimSun" w:hAnsi="Arial" w:cs="Times New Roman"/>
      <w:kern w:val="0"/>
      <w:sz w:val="36"/>
      <w:szCs w:val="20"/>
      <w:lang w:val="en-GB" w:eastAsia="en-US"/>
    </w:rPr>
  </w:style>
  <w:style w:type="paragraph" w:customStyle="1" w:styleId="Doc-titleJK">
    <w:name w:val="Doc-title_JK"/>
    <w:basedOn w:val="Normal"/>
    <w:next w:val="Normal"/>
    <w:link w:val="Doc-titleJKChar"/>
    <w:rsid w:val="0072765C"/>
    <w:pPr>
      <w:widowControl w:val="0"/>
      <w:wordWrap w:val="0"/>
      <w:autoSpaceDE w:val="0"/>
      <w:autoSpaceDN w:val="0"/>
      <w:spacing w:after="0"/>
      <w:ind w:left="1260" w:hanging="1260"/>
      <w:jc w:val="both"/>
    </w:pPr>
    <w:rPr>
      <w:rFonts w:eastAsia="MS Mincho" w:cstheme="minorBidi"/>
      <w:color w:val="0000FF"/>
      <w:kern w:val="2"/>
      <w:szCs w:val="24"/>
      <w:lang w:eastAsia="en-GB"/>
    </w:rPr>
  </w:style>
  <w:style w:type="character" w:customStyle="1" w:styleId="Doc-titleJKChar">
    <w:name w:val="Doc-title_JK Char"/>
    <w:link w:val="Doc-titleJK"/>
    <w:rsid w:val="0072765C"/>
    <w:rPr>
      <w:rFonts w:ascii="Times New Roman" w:eastAsia="MS Mincho" w:hAnsi="Times New Roman"/>
      <w:color w:val="0000FF"/>
      <w:szCs w:val="24"/>
      <w:lang w:val="en-GB" w:eastAsia="en-GB"/>
    </w:rPr>
  </w:style>
  <w:style w:type="character" w:styleId="Hyperlink">
    <w:name w:val="Hyperlink"/>
    <w:basedOn w:val="DefaultParagraphFont"/>
    <w:uiPriority w:val="99"/>
    <w:unhideWhenUsed/>
    <w:rsid w:val="00B31F1A"/>
    <w:rPr>
      <w:color w:val="0563C1" w:themeColor="hyperlink"/>
      <w:u w:val="single"/>
    </w:rPr>
  </w:style>
  <w:style w:type="character" w:styleId="UnresolvedMention">
    <w:name w:val="Unresolved Mention"/>
    <w:basedOn w:val="DefaultParagraphFont"/>
    <w:uiPriority w:val="99"/>
    <w:semiHidden/>
    <w:unhideWhenUsed/>
    <w:rsid w:val="00B31F1A"/>
    <w:rPr>
      <w:color w:val="605E5C"/>
      <w:shd w:val="clear" w:color="auto" w:fill="E1DFDD"/>
    </w:rPr>
  </w:style>
  <w:style w:type="character" w:styleId="FollowedHyperlink">
    <w:name w:val="FollowedHyperlink"/>
    <w:basedOn w:val="DefaultParagraphFont"/>
    <w:uiPriority w:val="99"/>
    <w:semiHidden/>
    <w:unhideWhenUsed/>
    <w:rsid w:val="00B31F1A"/>
    <w:rPr>
      <w:color w:val="954F72" w:themeColor="followedHyperlink"/>
      <w:u w:val="single"/>
    </w:rPr>
  </w:style>
  <w:style w:type="character" w:customStyle="1" w:styleId="Heading8Char">
    <w:name w:val="Heading 8 Char"/>
    <w:basedOn w:val="DefaultParagraphFont"/>
    <w:link w:val="Heading8"/>
    <w:uiPriority w:val="9"/>
    <w:semiHidden/>
    <w:rsid w:val="009D7DCF"/>
    <w:rPr>
      <w:rFonts w:ascii="Times New Roman" w:hAnsi="Times New Roman" w:cs="Times New Roman"/>
      <w:kern w:val="0"/>
      <w:szCs w:val="20"/>
      <w:lang w:val="en-GB" w:eastAsia="en-US"/>
    </w:rPr>
  </w:style>
  <w:style w:type="paragraph" w:styleId="Revision">
    <w:name w:val="Revision"/>
    <w:hidden/>
    <w:uiPriority w:val="99"/>
    <w:semiHidden/>
    <w:rsid w:val="00600235"/>
    <w:pPr>
      <w:spacing w:after="0" w:line="240" w:lineRule="auto"/>
      <w:jc w:val="left"/>
    </w:pPr>
    <w:rPr>
      <w:rFonts w:ascii="Times New Roman" w:hAnsi="Times New Roman" w:cs="Times New Roman"/>
      <w:kern w:val="0"/>
      <w:szCs w:val="20"/>
      <w:lang w:val="en-GB" w:eastAsia="en-US"/>
    </w:rPr>
  </w:style>
  <w:style w:type="character" w:styleId="Strong">
    <w:name w:val="Strong"/>
    <w:basedOn w:val="DefaultParagraphFont"/>
    <w:uiPriority w:val="22"/>
    <w:qFormat/>
    <w:rsid w:val="00402F9C"/>
    <w:rPr>
      <w:b/>
      <w:bCs/>
    </w:rPr>
  </w:style>
  <w:style w:type="paragraph" w:styleId="ListParagraph">
    <w:name w:val="List Paragraph"/>
    <w:basedOn w:val="Normal"/>
    <w:uiPriority w:val="34"/>
    <w:qFormat/>
    <w:rsid w:val="00EE1C23"/>
    <w:pPr>
      <w:ind w:left="720"/>
      <w:contextualSpacing/>
    </w:pPr>
  </w:style>
  <w:style w:type="character" w:customStyle="1" w:styleId="Heading2Char">
    <w:name w:val="Heading 2 Char"/>
    <w:basedOn w:val="DefaultParagraphFont"/>
    <w:link w:val="Heading2"/>
    <w:uiPriority w:val="9"/>
    <w:rsid w:val="0068235A"/>
    <w:rPr>
      <w:rFonts w:asciiTheme="majorHAnsi" w:eastAsiaTheme="majorEastAsia" w:hAnsiTheme="majorHAnsi" w:cstheme="majorBidi"/>
      <w:color w:val="2F5496" w:themeColor="accent1" w:themeShade="BF"/>
      <w:kern w:val="0"/>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951313">
      <w:bodyDiv w:val="1"/>
      <w:marLeft w:val="0"/>
      <w:marRight w:val="0"/>
      <w:marTop w:val="0"/>
      <w:marBottom w:val="0"/>
      <w:divBdr>
        <w:top w:val="none" w:sz="0" w:space="0" w:color="auto"/>
        <w:left w:val="none" w:sz="0" w:space="0" w:color="auto"/>
        <w:bottom w:val="none" w:sz="0" w:space="0" w:color="auto"/>
        <w:right w:val="none" w:sz="0" w:space="0" w:color="auto"/>
      </w:divBdr>
    </w:div>
    <w:div w:id="1255868954">
      <w:bodyDiv w:val="1"/>
      <w:marLeft w:val="0"/>
      <w:marRight w:val="0"/>
      <w:marTop w:val="0"/>
      <w:marBottom w:val="0"/>
      <w:divBdr>
        <w:top w:val="none" w:sz="0" w:space="0" w:color="auto"/>
        <w:left w:val="none" w:sz="0" w:space="0" w:color="auto"/>
        <w:bottom w:val="none" w:sz="0" w:space="0" w:color="auto"/>
        <w:right w:val="none" w:sz="0" w:space="0" w:color="auto"/>
      </w:divBdr>
    </w:div>
    <w:div w:id="207685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c.gov/coronavirus/2019-ncov/travelers/international-travel-during-covid19.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Op/OP_46/Docs/OP46_11.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ravel.gc.ca/travel-covid/travel-restrictions/isolation/quarantine-start" TargetMode="External"/><Relationship Id="rId5" Type="http://schemas.openxmlformats.org/officeDocument/2006/relationships/footnotes" Target="footnotes.xml"/><Relationship Id="rId10" Type="http://schemas.openxmlformats.org/officeDocument/2006/relationships/hyperlink" Target="https://travel.state.gov/content/travel/en/traveladvisories/traveladvisories/hungary-travel-advisory.html" TargetMode="External"/><Relationship Id="rId4" Type="http://schemas.openxmlformats.org/officeDocument/2006/relationships/webSettings" Target="webSettings.xml"/><Relationship Id="rId9" Type="http://schemas.openxmlformats.org/officeDocument/2006/relationships/hyperlink" Target="https://travel.gc.ca/travel-covid/travel-restrictions/covid-vaccinated-travellers-entering-canada%23pre-entry-testing"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1002</Words>
  <Characters>5717</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Korea</dc:creator>
  <cp:keywords/>
  <dc:description/>
  <cp:lastModifiedBy>SA WG5 Chair changes</cp:lastModifiedBy>
  <cp:revision>13</cp:revision>
  <dcterms:created xsi:type="dcterms:W3CDTF">2022-01-27T10:17:00Z</dcterms:created>
  <dcterms:modified xsi:type="dcterms:W3CDTF">2022-03-01T15:30:00Z</dcterms:modified>
</cp:coreProperties>
</file>